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3B" w:rsidRPr="0036173B" w:rsidRDefault="0036173B" w:rsidP="0036173B">
      <w:pPr>
        <w:pStyle w:val="aa"/>
        <w:rPr>
          <w:rFonts w:ascii="Times New Roman" w:hAnsi="Times New Roman" w:cs="Times New Roman"/>
          <w:sz w:val="28"/>
          <w:szCs w:val="28"/>
        </w:rPr>
      </w:pPr>
      <w:r w:rsidRPr="0036173B">
        <w:rPr>
          <w:rFonts w:ascii="Times New Roman" w:hAnsi="Times New Roman" w:cs="Times New Roman"/>
          <w:noProof/>
          <w:sz w:val="28"/>
          <w:szCs w:val="28"/>
        </w:rPr>
        <w:drawing>
          <wp:inline distT="0" distB="0" distL="0" distR="0">
            <wp:extent cx="657225" cy="752475"/>
            <wp:effectExtent l="19050" t="0" r="9525" b="0"/>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
                    <a:srcRect/>
                    <a:stretch>
                      <a:fillRect/>
                    </a:stretch>
                  </pic:blipFill>
                  <pic:spPr bwMode="auto">
                    <a:xfrm>
                      <a:off x="0" y="0"/>
                      <a:ext cx="657225" cy="752475"/>
                    </a:xfrm>
                    <a:prstGeom prst="rect">
                      <a:avLst/>
                    </a:prstGeom>
                    <a:noFill/>
                    <a:ln w="9525">
                      <a:noFill/>
                      <a:miter lim="800000"/>
                      <a:headEnd/>
                      <a:tailEnd/>
                    </a:ln>
                  </pic:spPr>
                </pic:pic>
              </a:graphicData>
            </a:graphic>
          </wp:inline>
        </w:drawing>
      </w:r>
    </w:p>
    <w:p w:rsidR="0036173B" w:rsidRPr="0036173B" w:rsidRDefault="0036173B" w:rsidP="0036173B">
      <w:pPr>
        <w:pStyle w:val="aa"/>
        <w:rPr>
          <w:rFonts w:ascii="Times New Roman" w:hAnsi="Times New Roman" w:cs="Times New Roman"/>
          <w:sz w:val="28"/>
          <w:szCs w:val="28"/>
        </w:rPr>
      </w:pPr>
      <w:r w:rsidRPr="0036173B">
        <w:rPr>
          <w:rFonts w:ascii="Times New Roman" w:hAnsi="Times New Roman" w:cs="Times New Roman"/>
          <w:sz w:val="28"/>
          <w:szCs w:val="28"/>
        </w:rPr>
        <w:t>У К Р А Ї Н А</w:t>
      </w:r>
    </w:p>
    <w:p w:rsidR="0036173B" w:rsidRPr="0036173B" w:rsidRDefault="0036173B" w:rsidP="0036173B">
      <w:pPr>
        <w:pStyle w:val="aa"/>
        <w:rPr>
          <w:rFonts w:ascii="Times New Roman" w:hAnsi="Times New Roman" w:cs="Times New Roman"/>
          <w:sz w:val="28"/>
          <w:szCs w:val="28"/>
        </w:rPr>
      </w:pPr>
    </w:p>
    <w:p w:rsidR="0036173B" w:rsidRPr="0036173B" w:rsidRDefault="0036173B" w:rsidP="0036173B">
      <w:pPr>
        <w:pStyle w:val="aa"/>
        <w:rPr>
          <w:rFonts w:ascii="Times New Roman" w:hAnsi="Times New Roman" w:cs="Times New Roman"/>
          <w:b/>
          <w:sz w:val="28"/>
          <w:szCs w:val="28"/>
          <w:lang w:val="ru-RU"/>
        </w:rPr>
      </w:pPr>
      <w:r w:rsidRPr="0036173B">
        <w:rPr>
          <w:rFonts w:ascii="Times New Roman" w:hAnsi="Times New Roman" w:cs="Times New Roman"/>
          <w:b/>
          <w:sz w:val="28"/>
          <w:szCs w:val="28"/>
        </w:rPr>
        <w:t>КОМАРІВСЬКА  СІЛЬСЬКА  РАДА</w:t>
      </w:r>
    </w:p>
    <w:p w:rsidR="0036173B" w:rsidRPr="0036173B" w:rsidRDefault="0036173B" w:rsidP="0036173B">
      <w:pPr>
        <w:pStyle w:val="aa"/>
        <w:rPr>
          <w:rFonts w:ascii="Times New Roman" w:hAnsi="Times New Roman" w:cs="Times New Roman"/>
          <w:b/>
          <w:sz w:val="28"/>
          <w:szCs w:val="28"/>
        </w:rPr>
      </w:pPr>
      <w:r w:rsidRPr="0036173B">
        <w:rPr>
          <w:rFonts w:ascii="Times New Roman" w:hAnsi="Times New Roman" w:cs="Times New Roman"/>
          <w:b/>
          <w:sz w:val="28"/>
          <w:szCs w:val="28"/>
        </w:rPr>
        <w:t>БОРЗНЯНСЬКОГО РАЙОНУ ЧЕРНІГІВСЬКОЇ ОБЛАСТІ</w:t>
      </w:r>
    </w:p>
    <w:p w:rsidR="0036173B" w:rsidRPr="0036173B" w:rsidRDefault="0036173B" w:rsidP="0036173B">
      <w:pPr>
        <w:pStyle w:val="aa"/>
        <w:rPr>
          <w:rFonts w:ascii="Times New Roman" w:hAnsi="Times New Roman" w:cs="Times New Roman"/>
          <w:b/>
          <w:sz w:val="28"/>
          <w:szCs w:val="28"/>
        </w:rPr>
      </w:pPr>
      <w:r w:rsidRPr="0036173B">
        <w:rPr>
          <w:rFonts w:ascii="Times New Roman" w:hAnsi="Times New Roman" w:cs="Times New Roman"/>
          <w:b/>
          <w:sz w:val="28"/>
          <w:szCs w:val="28"/>
        </w:rPr>
        <w:t>ВІДДІЛ ОСВІТИ</w:t>
      </w:r>
    </w:p>
    <w:p w:rsidR="0036173B" w:rsidRPr="0036173B" w:rsidRDefault="0036173B" w:rsidP="0036173B">
      <w:pPr>
        <w:pStyle w:val="aa"/>
        <w:rPr>
          <w:rFonts w:ascii="Times New Roman" w:hAnsi="Times New Roman" w:cs="Times New Roman"/>
          <w:b/>
          <w:sz w:val="28"/>
          <w:szCs w:val="28"/>
        </w:rPr>
      </w:pPr>
    </w:p>
    <w:p w:rsidR="0036173B" w:rsidRPr="0036173B" w:rsidRDefault="0036173B" w:rsidP="0036173B">
      <w:pPr>
        <w:pStyle w:val="aa"/>
        <w:rPr>
          <w:rFonts w:ascii="Times New Roman" w:hAnsi="Times New Roman" w:cs="Times New Roman"/>
          <w:bCs/>
          <w:sz w:val="28"/>
          <w:szCs w:val="28"/>
          <w:lang w:val="ru-RU"/>
        </w:rPr>
      </w:pPr>
      <w:r w:rsidRPr="0036173B">
        <w:rPr>
          <w:rFonts w:ascii="Times New Roman" w:hAnsi="Times New Roman" w:cs="Times New Roman"/>
          <w:bCs/>
          <w:sz w:val="28"/>
          <w:szCs w:val="28"/>
        </w:rPr>
        <w:t xml:space="preserve">вул. Соборна, 4, с. </w:t>
      </w:r>
      <w:proofErr w:type="spellStart"/>
      <w:r w:rsidRPr="0036173B">
        <w:rPr>
          <w:rFonts w:ascii="Times New Roman" w:hAnsi="Times New Roman" w:cs="Times New Roman"/>
          <w:bCs/>
          <w:sz w:val="28"/>
          <w:szCs w:val="28"/>
        </w:rPr>
        <w:t>Комарівка</w:t>
      </w:r>
      <w:proofErr w:type="spellEnd"/>
      <w:r w:rsidRPr="0036173B">
        <w:rPr>
          <w:rFonts w:ascii="Times New Roman" w:hAnsi="Times New Roman" w:cs="Times New Roman"/>
          <w:bCs/>
          <w:sz w:val="28"/>
          <w:szCs w:val="28"/>
        </w:rPr>
        <w:t xml:space="preserve">, </w:t>
      </w:r>
      <w:proofErr w:type="spellStart"/>
      <w:r w:rsidRPr="0036173B">
        <w:rPr>
          <w:rFonts w:ascii="Times New Roman" w:hAnsi="Times New Roman" w:cs="Times New Roman"/>
          <w:bCs/>
          <w:sz w:val="28"/>
          <w:szCs w:val="28"/>
        </w:rPr>
        <w:t>Борзнянського</w:t>
      </w:r>
      <w:proofErr w:type="spellEnd"/>
      <w:r w:rsidRPr="0036173B">
        <w:rPr>
          <w:rFonts w:ascii="Times New Roman" w:hAnsi="Times New Roman" w:cs="Times New Roman"/>
          <w:bCs/>
          <w:sz w:val="28"/>
          <w:szCs w:val="28"/>
        </w:rPr>
        <w:t xml:space="preserve"> району, Чернігівської області, 16442</w:t>
      </w:r>
    </w:p>
    <w:p w:rsidR="0036173B" w:rsidRPr="0036173B" w:rsidRDefault="0036173B" w:rsidP="0036173B">
      <w:pPr>
        <w:pStyle w:val="aa"/>
        <w:rPr>
          <w:rFonts w:ascii="Times New Roman" w:hAnsi="Times New Roman" w:cs="Times New Roman"/>
          <w:bCs/>
          <w:sz w:val="28"/>
          <w:szCs w:val="28"/>
        </w:rPr>
      </w:pPr>
      <w:r w:rsidRPr="0036173B">
        <w:rPr>
          <w:rFonts w:ascii="Times New Roman" w:hAnsi="Times New Roman" w:cs="Times New Roman"/>
          <w:bCs/>
          <w:sz w:val="28"/>
          <w:szCs w:val="28"/>
        </w:rPr>
        <w:t xml:space="preserve"> </w:t>
      </w:r>
      <w:r w:rsidRPr="0036173B">
        <w:rPr>
          <w:rFonts w:ascii="Times New Roman" w:hAnsi="Times New Roman" w:cs="Times New Roman"/>
          <w:bCs/>
          <w:sz w:val="28"/>
          <w:szCs w:val="28"/>
          <w:lang w:val="en-US"/>
        </w:rPr>
        <w:t>E-mail</w:t>
      </w:r>
      <w:r w:rsidRPr="0036173B">
        <w:rPr>
          <w:rFonts w:ascii="Times New Roman" w:hAnsi="Times New Roman" w:cs="Times New Roman"/>
          <w:bCs/>
          <w:sz w:val="28"/>
          <w:szCs w:val="28"/>
        </w:rPr>
        <w:t xml:space="preserve">: </w:t>
      </w:r>
      <w:hyperlink r:id="rId5" w:history="1">
        <w:r w:rsidRPr="0036173B">
          <w:rPr>
            <w:rStyle w:val="a3"/>
            <w:rFonts w:ascii="Times New Roman" w:hAnsi="Times New Roman" w:cs="Times New Roman"/>
            <w:bCs/>
            <w:sz w:val="28"/>
            <w:szCs w:val="28"/>
            <w:lang w:val="en-US"/>
          </w:rPr>
          <w:t>komarivkavo@meta.ua</w:t>
        </w:r>
      </w:hyperlink>
      <w:r w:rsidRPr="0036173B">
        <w:rPr>
          <w:rFonts w:ascii="Times New Roman" w:hAnsi="Times New Roman" w:cs="Times New Roman"/>
          <w:bCs/>
          <w:sz w:val="28"/>
          <w:szCs w:val="28"/>
          <w:u w:val="single"/>
          <w:lang w:val="en-US"/>
        </w:rPr>
        <w:t xml:space="preserve"> </w:t>
      </w:r>
      <w:r w:rsidRPr="0036173B">
        <w:rPr>
          <w:rFonts w:ascii="Times New Roman" w:hAnsi="Times New Roman" w:cs="Times New Roman"/>
          <w:bCs/>
          <w:sz w:val="28"/>
          <w:szCs w:val="28"/>
        </w:rPr>
        <w:t>Код ЄДРПОУ 41855731</w:t>
      </w:r>
    </w:p>
    <w:p w:rsidR="0036173B" w:rsidRPr="0036173B" w:rsidRDefault="0036173B" w:rsidP="0036173B">
      <w:pPr>
        <w:pStyle w:val="aa"/>
        <w:rPr>
          <w:rFonts w:ascii="Times New Roman" w:hAnsi="Times New Roman" w:cs="Times New Roman"/>
          <w:bCs/>
          <w:sz w:val="28"/>
          <w:szCs w:val="28"/>
        </w:rPr>
      </w:pPr>
    </w:p>
    <w:p w:rsidR="0036173B" w:rsidRPr="0036173B" w:rsidRDefault="0036173B" w:rsidP="0036173B">
      <w:pPr>
        <w:pStyle w:val="aa"/>
        <w:rPr>
          <w:rFonts w:ascii="Times New Roman" w:hAnsi="Times New Roman" w:cs="Times New Roman"/>
          <w:sz w:val="28"/>
          <w:szCs w:val="28"/>
          <w:lang w:val="ru-RU"/>
        </w:rPr>
      </w:pPr>
      <w:r w:rsidRPr="0036173B">
        <w:rPr>
          <w:rFonts w:ascii="Times New Roman" w:hAnsi="Times New Roman" w:cs="Times New Roman"/>
          <w:noProof/>
          <w:sz w:val="28"/>
          <w:szCs w:val="28"/>
          <w:lang w:val="ru-RU" w:eastAsia="ru-RU"/>
        </w:rPr>
      </w:r>
      <w:r w:rsidRPr="0036173B">
        <w:rPr>
          <w:rFonts w:ascii="Times New Roman" w:hAnsi="Times New Roman" w:cs="Times New Roman"/>
          <w:noProof/>
          <w:sz w:val="28"/>
          <w:szCs w:val="28"/>
          <w:lang w:val="ru-RU"/>
        </w:rPr>
        <w:pict>
          <v:rect id="_x0000_s1026" style="width:509.25pt;height: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" filled="f" stroked="f">
            <o:lock v:ext="edit" aspectratio="t"/>
            <w10:wrap type="none"/>
            <w10:anchorlock/>
          </v:rect>
        </w:pict>
      </w:r>
    </w:p>
    <w:p w:rsidR="0036173B" w:rsidRPr="0036173B" w:rsidRDefault="0036173B" w:rsidP="0036173B">
      <w:pPr>
        <w:pStyle w:val="aa"/>
        <w:rPr>
          <w:rFonts w:ascii="Times New Roman" w:hAnsi="Times New Roman" w:cs="Times New Roman"/>
          <w:b/>
          <w:sz w:val="28"/>
          <w:szCs w:val="28"/>
          <w:lang w:eastAsia="ru-RU"/>
        </w:rPr>
      </w:pPr>
      <w:r w:rsidRPr="0036173B">
        <w:rPr>
          <w:rFonts w:ascii="Times New Roman" w:hAnsi="Times New Roman" w:cs="Times New Roman"/>
          <w:b/>
          <w:sz w:val="28"/>
          <w:szCs w:val="28"/>
        </w:rPr>
        <w:t>НАКАЗ</w:t>
      </w:r>
    </w:p>
    <w:p w:rsidR="0036173B" w:rsidRPr="0036173B" w:rsidRDefault="0036173B" w:rsidP="0036173B">
      <w:pPr>
        <w:pStyle w:val="aa"/>
        <w:rPr>
          <w:rFonts w:ascii="Times New Roman" w:hAnsi="Times New Roman" w:cs="Times New Roman"/>
          <w:sz w:val="28"/>
          <w:szCs w:val="28"/>
        </w:rPr>
      </w:pPr>
      <w:r w:rsidRPr="0036173B">
        <w:rPr>
          <w:rFonts w:ascii="Times New Roman" w:hAnsi="Times New Roman" w:cs="Times New Roman"/>
          <w:sz w:val="28"/>
          <w:szCs w:val="28"/>
        </w:rPr>
        <w:t xml:space="preserve"> </w:t>
      </w:r>
      <w:r w:rsidRPr="0036173B">
        <w:rPr>
          <w:rFonts w:ascii="Times New Roman" w:hAnsi="Times New Roman" w:cs="Times New Roman"/>
          <w:sz w:val="28"/>
          <w:szCs w:val="28"/>
          <w:u w:val="single"/>
        </w:rPr>
        <w:t>05</w:t>
      </w:r>
      <w:r w:rsidRPr="0036173B">
        <w:rPr>
          <w:rFonts w:ascii="Times New Roman" w:hAnsi="Times New Roman" w:cs="Times New Roman"/>
          <w:sz w:val="28"/>
          <w:szCs w:val="28"/>
        </w:rPr>
        <w:t xml:space="preserve"> серпня 2020 року                    с. </w:t>
      </w:r>
      <w:proofErr w:type="spellStart"/>
      <w:r w:rsidRPr="0036173B">
        <w:rPr>
          <w:rFonts w:ascii="Times New Roman" w:hAnsi="Times New Roman" w:cs="Times New Roman"/>
          <w:sz w:val="28"/>
          <w:szCs w:val="28"/>
        </w:rPr>
        <w:t>Комарівка</w:t>
      </w:r>
      <w:proofErr w:type="spellEnd"/>
      <w:r w:rsidRPr="0036173B">
        <w:rPr>
          <w:rFonts w:ascii="Times New Roman" w:hAnsi="Times New Roman" w:cs="Times New Roman"/>
          <w:sz w:val="28"/>
          <w:szCs w:val="28"/>
        </w:rPr>
        <w:t xml:space="preserve">                                          № 9-К</w:t>
      </w:r>
    </w:p>
    <w:p w:rsidR="0036173B" w:rsidRPr="0036173B" w:rsidRDefault="0036173B" w:rsidP="0036173B">
      <w:pPr>
        <w:pStyle w:val="aa"/>
        <w:rPr>
          <w:rFonts w:ascii="Times New Roman" w:hAnsi="Times New Roman" w:cs="Times New Roman"/>
          <w:sz w:val="28"/>
          <w:szCs w:val="28"/>
        </w:rPr>
      </w:pPr>
    </w:p>
    <w:p w:rsidR="0036173B" w:rsidRPr="0036173B" w:rsidRDefault="0036173B" w:rsidP="0036173B">
      <w:pPr>
        <w:pStyle w:val="aa"/>
        <w:rPr>
          <w:rFonts w:ascii="Times New Roman" w:hAnsi="Times New Roman" w:cs="Times New Roman"/>
          <w:b/>
          <w:i/>
          <w:sz w:val="28"/>
          <w:szCs w:val="28"/>
        </w:rPr>
      </w:pPr>
      <w:r w:rsidRPr="0036173B">
        <w:rPr>
          <w:rFonts w:ascii="Times New Roman" w:hAnsi="Times New Roman" w:cs="Times New Roman"/>
          <w:b/>
          <w:i/>
          <w:sz w:val="28"/>
          <w:szCs w:val="28"/>
        </w:rPr>
        <w:t xml:space="preserve">Про формування мережі </w:t>
      </w:r>
    </w:p>
    <w:p w:rsidR="0036173B" w:rsidRPr="0036173B" w:rsidRDefault="0036173B" w:rsidP="0036173B">
      <w:pPr>
        <w:pStyle w:val="aa"/>
        <w:rPr>
          <w:rFonts w:ascii="Times New Roman" w:hAnsi="Times New Roman" w:cs="Times New Roman"/>
          <w:b/>
          <w:i/>
          <w:sz w:val="28"/>
          <w:szCs w:val="28"/>
        </w:rPr>
      </w:pPr>
      <w:r w:rsidRPr="0036173B">
        <w:rPr>
          <w:rFonts w:ascii="Times New Roman" w:hAnsi="Times New Roman" w:cs="Times New Roman"/>
          <w:b/>
          <w:i/>
          <w:sz w:val="28"/>
          <w:szCs w:val="28"/>
        </w:rPr>
        <w:t xml:space="preserve">закладів загальної середньої освіти </w:t>
      </w:r>
    </w:p>
    <w:p w:rsidR="0036173B" w:rsidRPr="0036173B" w:rsidRDefault="0036173B" w:rsidP="0036173B">
      <w:pPr>
        <w:pStyle w:val="aa"/>
        <w:rPr>
          <w:rFonts w:ascii="Times New Roman" w:hAnsi="Times New Roman" w:cs="Times New Roman"/>
          <w:b/>
          <w:i/>
          <w:sz w:val="28"/>
          <w:szCs w:val="28"/>
        </w:rPr>
      </w:pPr>
      <w:r w:rsidRPr="0036173B">
        <w:rPr>
          <w:rFonts w:ascii="Times New Roman" w:hAnsi="Times New Roman" w:cs="Times New Roman"/>
          <w:b/>
          <w:i/>
          <w:sz w:val="28"/>
          <w:szCs w:val="28"/>
        </w:rPr>
        <w:t>на 2020/2021 навчальний рік</w:t>
      </w:r>
    </w:p>
    <w:p w:rsidR="0036173B" w:rsidRPr="0036173B" w:rsidRDefault="0036173B" w:rsidP="0036173B">
      <w:pPr>
        <w:pStyle w:val="aa"/>
        <w:rPr>
          <w:rFonts w:ascii="Times New Roman" w:hAnsi="Times New Roman" w:cs="Times New Roman"/>
          <w:sz w:val="28"/>
          <w:szCs w:val="28"/>
        </w:rPr>
      </w:pPr>
    </w:p>
    <w:p w:rsidR="0036173B" w:rsidRPr="0036173B" w:rsidRDefault="0036173B" w:rsidP="0036173B">
      <w:pPr>
        <w:pStyle w:val="aa"/>
        <w:rPr>
          <w:rFonts w:ascii="Times New Roman" w:hAnsi="Times New Roman" w:cs="Times New Roman"/>
          <w:color w:val="333333"/>
          <w:sz w:val="28"/>
          <w:szCs w:val="28"/>
          <w:shd w:val="clear" w:color="auto" w:fill="FFFFFF"/>
        </w:rPr>
      </w:pPr>
      <w:r w:rsidRPr="0036173B">
        <w:rPr>
          <w:rFonts w:ascii="Times New Roman" w:hAnsi="Times New Roman" w:cs="Times New Roman"/>
          <w:sz w:val="28"/>
          <w:szCs w:val="28"/>
        </w:rPr>
        <w:t>Відповідно до Закону України «Про повну загальну середню освіту» №  463-ІХ, зі змінами від 13.07.2020 № 764-ІХ</w:t>
      </w:r>
      <w:r w:rsidRPr="0036173B">
        <w:rPr>
          <w:rFonts w:ascii="Times New Roman" w:hAnsi="Times New Roman" w:cs="Times New Roman"/>
          <w:color w:val="333333"/>
          <w:sz w:val="28"/>
          <w:szCs w:val="28"/>
          <w:shd w:val="clear" w:color="auto" w:fill="FFFFFF"/>
        </w:rPr>
        <w:t xml:space="preserve">, </w:t>
      </w:r>
      <w:r w:rsidRPr="0036173B">
        <w:rPr>
          <w:rFonts w:ascii="Times New Roman" w:hAnsi="Times New Roman" w:cs="Times New Roman"/>
          <w:sz w:val="28"/>
          <w:szCs w:val="28"/>
        </w:rPr>
        <w:t>Положення про індивідуальну форму здобуття загальної середньої освіти  (зі змінами) та</w:t>
      </w:r>
      <w:r w:rsidRPr="0036173B">
        <w:rPr>
          <w:rFonts w:ascii="Times New Roman" w:hAnsi="Times New Roman" w:cs="Times New Roman"/>
          <w:color w:val="333333"/>
          <w:sz w:val="28"/>
          <w:szCs w:val="28"/>
          <w:shd w:val="clear" w:color="auto" w:fill="FFFFFF"/>
        </w:rPr>
        <w:t xml:space="preserve"> </w:t>
      </w:r>
      <w:r w:rsidRPr="0036173B">
        <w:rPr>
          <w:rFonts w:ascii="Times New Roman" w:eastAsia="Calibri" w:hAnsi="Times New Roman" w:cs="Times New Roman"/>
          <w:sz w:val="28"/>
          <w:szCs w:val="28"/>
        </w:rPr>
        <w:t>забезпечення дотримання  вимог чинного законодавства</w:t>
      </w:r>
    </w:p>
    <w:p w:rsidR="0036173B" w:rsidRPr="0036173B" w:rsidRDefault="0036173B" w:rsidP="0036173B">
      <w:pPr>
        <w:pStyle w:val="aa"/>
        <w:rPr>
          <w:rFonts w:ascii="Times New Roman" w:hAnsi="Times New Roman" w:cs="Times New Roman"/>
          <w:b/>
          <w:sz w:val="28"/>
          <w:szCs w:val="28"/>
        </w:rPr>
      </w:pPr>
    </w:p>
    <w:p w:rsidR="0036173B" w:rsidRPr="0036173B" w:rsidRDefault="0036173B" w:rsidP="0036173B">
      <w:pPr>
        <w:pStyle w:val="aa"/>
        <w:rPr>
          <w:rFonts w:ascii="Times New Roman" w:hAnsi="Times New Roman" w:cs="Times New Roman"/>
          <w:b/>
          <w:sz w:val="28"/>
          <w:szCs w:val="28"/>
        </w:rPr>
      </w:pPr>
      <w:r w:rsidRPr="0036173B">
        <w:rPr>
          <w:rFonts w:ascii="Times New Roman" w:hAnsi="Times New Roman" w:cs="Times New Roman"/>
          <w:b/>
          <w:sz w:val="28"/>
          <w:szCs w:val="28"/>
        </w:rPr>
        <w:t xml:space="preserve">НАКАЗУЮ: </w:t>
      </w:r>
    </w:p>
    <w:p w:rsidR="0036173B" w:rsidRPr="0036173B" w:rsidRDefault="0036173B" w:rsidP="0036173B">
      <w:pPr>
        <w:pStyle w:val="aa"/>
        <w:rPr>
          <w:rFonts w:ascii="Times New Roman" w:eastAsia="Calibri" w:hAnsi="Times New Roman" w:cs="Times New Roman"/>
          <w:sz w:val="28"/>
          <w:szCs w:val="28"/>
        </w:rPr>
      </w:pPr>
      <w:r w:rsidRPr="0036173B">
        <w:rPr>
          <w:rFonts w:ascii="Times New Roman" w:eastAsia="Calibri" w:hAnsi="Times New Roman" w:cs="Times New Roman"/>
          <w:sz w:val="28"/>
          <w:szCs w:val="28"/>
        </w:rPr>
        <w:t>1. Покласти персональну відповідальність на директорів закладів загальної середньої освіти за дотримання положень Порядку зарахування, відрахування та переведення учнів до державних та комунальних закладів освіти для здобуття повної загальної середньої освіти та за надання до відділу освіти достовірної інформації про кількість наданих заяв на зарахування дітей до 1-х класів та 10-х класів.</w:t>
      </w:r>
    </w:p>
    <w:p w:rsidR="0036173B" w:rsidRPr="0036173B" w:rsidRDefault="0036173B" w:rsidP="0036173B">
      <w:pPr>
        <w:pStyle w:val="aa"/>
        <w:rPr>
          <w:rFonts w:ascii="Times New Roman" w:eastAsia="Times New Roman" w:hAnsi="Times New Roman" w:cs="Times New Roman"/>
          <w:color w:val="333333"/>
          <w:sz w:val="28"/>
          <w:szCs w:val="28"/>
          <w:shd w:val="clear" w:color="auto" w:fill="FFFFFF"/>
        </w:rPr>
      </w:pPr>
    </w:p>
    <w:p w:rsidR="0036173B" w:rsidRPr="0036173B" w:rsidRDefault="0036173B" w:rsidP="0036173B">
      <w:pPr>
        <w:pStyle w:val="aa"/>
        <w:rPr>
          <w:rFonts w:ascii="Times New Roman" w:eastAsia="Calibri" w:hAnsi="Times New Roman" w:cs="Times New Roman"/>
          <w:sz w:val="28"/>
          <w:szCs w:val="28"/>
          <w:lang w:val="ru-RU"/>
        </w:rPr>
      </w:pPr>
      <w:r w:rsidRPr="0036173B">
        <w:rPr>
          <w:rFonts w:ascii="Times New Roman" w:eastAsia="Calibri" w:hAnsi="Times New Roman" w:cs="Times New Roman"/>
          <w:sz w:val="28"/>
          <w:szCs w:val="28"/>
        </w:rPr>
        <w:t>2.Керівникам закладів загальної середньої освіти:</w:t>
      </w:r>
    </w:p>
    <w:p w:rsidR="0036173B" w:rsidRPr="0036173B" w:rsidRDefault="0036173B" w:rsidP="0036173B">
      <w:pPr>
        <w:pStyle w:val="aa"/>
        <w:rPr>
          <w:rFonts w:ascii="Times New Roman" w:eastAsia="Calibri" w:hAnsi="Times New Roman" w:cs="Times New Roman"/>
          <w:sz w:val="28"/>
          <w:szCs w:val="28"/>
        </w:rPr>
      </w:pPr>
      <w:r w:rsidRPr="0036173B">
        <w:rPr>
          <w:rFonts w:ascii="Times New Roman" w:eastAsia="Calibri" w:hAnsi="Times New Roman" w:cs="Times New Roman"/>
          <w:sz w:val="28"/>
          <w:szCs w:val="28"/>
        </w:rPr>
        <w:t xml:space="preserve">        2.1. Забезпечити неухильне дотримання положень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№367, зареєстрованого в Міністерстві юстиції України 05.05.2018 за №264/32016.</w:t>
      </w:r>
    </w:p>
    <w:p w:rsidR="0036173B" w:rsidRPr="0036173B" w:rsidRDefault="0036173B" w:rsidP="0036173B">
      <w:pPr>
        <w:pStyle w:val="aa"/>
        <w:rPr>
          <w:rFonts w:ascii="Times New Roman" w:eastAsia="Calibri" w:hAnsi="Times New Roman" w:cs="Times New Roman"/>
          <w:sz w:val="28"/>
          <w:szCs w:val="28"/>
        </w:rPr>
      </w:pPr>
      <w:r w:rsidRPr="0036173B">
        <w:rPr>
          <w:rFonts w:ascii="Times New Roman" w:eastAsia="Calibri" w:hAnsi="Times New Roman" w:cs="Times New Roman"/>
          <w:sz w:val="28"/>
          <w:szCs w:val="28"/>
        </w:rPr>
        <w:t>2.2. Дотримуватись вимог щодо наповнюваності класів закладів загальної середньої освіти.</w:t>
      </w:r>
    </w:p>
    <w:p w:rsidR="0036173B" w:rsidRPr="0036173B" w:rsidRDefault="0036173B" w:rsidP="0036173B">
      <w:pPr>
        <w:pStyle w:val="aa"/>
        <w:rPr>
          <w:rFonts w:ascii="Times New Roman" w:eastAsia="Times New Roman" w:hAnsi="Times New Roman" w:cs="Times New Roman"/>
          <w:sz w:val="28"/>
          <w:szCs w:val="28"/>
        </w:rPr>
      </w:pPr>
      <w:r w:rsidRPr="0036173B">
        <w:rPr>
          <w:rFonts w:ascii="Times New Roman" w:eastAsia="Calibri" w:hAnsi="Times New Roman" w:cs="Times New Roman"/>
          <w:sz w:val="28"/>
          <w:szCs w:val="28"/>
        </w:rPr>
        <w:t xml:space="preserve">        </w:t>
      </w:r>
      <w:r w:rsidRPr="0036173B">
        <w:rPr>
          <w:rFonts w:ascii="Times New Roman" w:hAnsi="Times New Roman" w:cs="Times New Roman"/>
          <w:color w:val="212529"/>
          <w:sz w:val="28"/>
          <w:szCs w:val="28"/>
        </w:rPr>
        <w:t xml:space="preserve">2.3. Забезпечити формування та відкриття початкових класів в закладі освіти з наповнюваністю не менше 5 учнів. </w:t>
      </w:r>
    </w:p>
    <w:p w:rsidR="0036173B" w:rsidRPr="0036173B" w:rsidRDefault="0036173B" w:rsidP="0036173B">
      <w:pPr>
        <w:pStyle w:val="aa"/>
        <w:rPr>
          <w:rFonts w:ascii="Times New Roman" w:hAnsi="Times New Roman" w:cs="Times New Roman"/>
          <w:color w:val="212529"/>
          <w:sz w:val="28"/>
          <w:szCs w:val="28"/>
        </w:rPr>
      </w:pPr>
      <w:r w:rsidRPr="0036173B">
        <w:rPr>
          <w:rFonts w:ascii="Times New Roman" w:hAnsi="Times New Roman" w:cs="Times New Roman"/>
          <w:color w:val="212529"/>
          <w:sz w:val="28"/>
          <w:szCs w:val="28"/>
        </w:rPr>
        <w:t xml:space="preserve">       2.4. Забезпечити формування та відкриття 10-11 класів в закладі освіти на 2020-2021 н. р. з наповнюваністю не менше 5 учнів у класі.</w:t>
      </w:r>
    </w:p>
    <w:p w:rsidR="0036173B" w:rsidRPr="0036173B" w:rsidRDefault="0036173B" w:rsidP="0036173B">
      <w:pPr>
        <w:pStyle w:val="aa"/>
        <w:rPr>
          <w:rFonts w:ascii="Times New Roman" w:hAnsi="Times New Roman" w:cs="Times New Roman"/>
          <w:color w:val="212529"/>
          <w:sz w:val="28"/>
          <w:szCs w:val="28"/>
        </w:rPr>
      </w:pPr>
    </w:p>
    <w:p w:rsidR="0036173B" w:rsidRPr="0036173B" w:rsidRDefault="0036173B" w:rsidP="0036173B">
      <w:pPr>
        <w:pStyle w:val="aa"/>
        <w:rPr>
          <w:rFonts w:ascii="Times New Roman" w:hAnsi="Times New Roman" w:cs="Times New Roman"/>
          <w:color w:val="212529"/>
          <w:sz w:val="28"/>
          <w:szCs w:val="28"/>
        </w:rPr>
      </w:pPr>
      <w:r w:rsidRPr="0036173B">
        <w:rPr>
          <w:rFonts w:ascii="Times New Roman" w:hAnsi="Times New Roman" w:cs="Times New Roman"/>
          <w:color w:val="212529"/>
          <w:sz w:val="28"/>
          <w:szCs w:val="28"/>
        </w:rPr>
        <w:t xml:space="preserve">       2.5. У своїй роботі врахувати наступне:</w:t>
      </w:r>
    </w:p>
    <w:p w:rsidR="0036173B" w:rsidRPr="0036173B" w:rsidRDefault="0036173B" w:rsidP="0036173B">
      <w:pPr>
        <w:pStyle w:val="aa"/>
        <w:rPr>
          <w:rFonts w:ascii="Times New Roman" w:hAnsi="Times New Roman" w:cs="Times New Roman"/>
          <w:sz w:val="28"/>
          <w:szCs w:val="28"/>
        </w:rPr>
      </w:pPr>
      <w:r w:rsidRPr="0036173B">
        <w:rPr>
          <w:rFonts w:ascii="Times New Roman" w:hAnsi="Times New Roman" w:cs="Times New Roman"/>
          <w:sz w:val="28"/>
          <w:szCs w:val="28"/>
        </w:rPr>
        <w:t xml:space="preserve">- у разі, якщо кількість здобувачів освіти початкової ланки менша п’яти учнів, то </w:t>
      </w:r>
      <w:proofErr w:type="spellStart"/>
      <w:r w:rsidRPr="0036173B">
        <w:rPr>
          <w:rFonts w:ascii="Times New Roman" w:hAnsi="Times New Roman" w:cs="Times New Roman"/>
          <w:color w:val="212529"/>
          <w:sz w:val="28"/>
          <w:szCs w:val="28"/>
        </w:rPr>
        <w:t>відповідно</w:t>
      </w:r>
      <w:proofErr w:type="spellEnd"/>
      <w:r w:rsidRPr="0036173B">
        <w:rPr>
          <w:rFonts w:ascii="Times New Roman" w:hAnsi="Times New Roman" w:cs="Times New Roman"/>
          <w:color w:val="212529"/>
          <w:sz w:val="28"/>
          <w:szCs w:val="28"/>
        </w:rPr>
        <w:t xml:space="preserve"> до чинного законодавства, сформувати</w:t>
      </w:r>
      <w:r w:rsidRPr="0036173B">
        <w:rPr>
          <w:rFonts w:ascii="Times New Roman" w:hAnsi="Times New Roman" w:cs="Times New Roman"/>
          <w:sz w:val="28"/>
          <w:szCs w:val="28"/>
        </w:rPr>
        <w:t xml:space="preserve"> з’єднаний клас (клас-комплект). </w:t>
      </w:r>
      <w:proofErr w:type="spellStart"/>
      <w:r w:rsidRPr="0036173B">
        <w:rPr>
          <w:rFonts w:ascii="Times New Roman" w:hAnsi="Times New Roman" w:cs="Times New Roman"/>
          <w:sz w:val="28"/>
          <w:szCs w:val="28"/>
        </w:rPr>
        <w:t>Гранична</w:t>
      </w:r>
      <w:proofErr w:type="spellEnd"/>
      <w:r w:rsidRPr="0036173B">
        <w:rPr>
          <w:rFonts w:ascii="Times New Roman" w:hAnsi="Times New Roman" w:cs="Times New Roman"/>
          <w:sz w:val="28"/>
          <w:szCs w:val="28"/>
        </w:rPr>
        <w:t xml:space="preserve"> </w:t>
      </w:r>
      <w:proofErr w:type="spellStart"/>
      <w:r w:rsidRPr="0036173B">
        <w:rPr>
          <w:rFonts w:ascii="Times New Roman" w:hAnsi="Times New Roman" w:cs="Times New Roman"/>
          <w:sz w:val="28"/>
          <w:szCs w:val="28"/>
        </w:rPr>
        <w:t>наповнюваність</w:t>
      </w:r>
      <w:proofErr w:type="spellEnd"/>
      <w:r w:rsidRPr="0036173B">
        <w:rPr>
          <w:rFonts w:ascii="Times New Roman" w:hAnsi="Times New Roman" w:cs="Times New Roman"/>
          <w:sz w:val="28"/>
          <w:szCs w:val="28"/>
        </w:rPr>
        <w:t xml:space="preserve"> таких </w:t>
      </w:r>
      <w:proofErr w:type="spellStart"/>
      <w:r w:rsidRPr="0036173B">
        <w:rPr>
          <w:rFonts w:ascii="Times New Roman" w:hAnsi="Times New Roman" w:cs="Times New Roman"/>
          <w:sz w:val="28"/>
          <w:szCs w:val="28"/>
        </w:rPr>
        <w:t>класів-комплектів</w:t>
      </w:r>
      <w:proofErr w:type="spellEnd"/>
      <w:r w:rsidRPr="0036173B">
        <w:rPr>
          <w:rFonts w:ascii="Times New Roman" w:hAnsi="Times New Roman" w:cs="Times New Roman"/>
          <w:sz w:val="28"/>
          <w:szCs w:val="28"/>
        </w:rPr>
        <w:t xml:space="preserve"> становить </w:t>
      </w:r>
      <w:r w:rsidRPr="0036173B">
        <w:rPr>
          <w:rFonts w:ascii="Times New Roman" w:hAnsi="Times New Roman" w:cs="Times New Roman"/>
          <w:bCs/>
          <w:sz w:val="28"/>
          <w:szCs w:val="28"/>
        </w:rPr>
        <w:t xml:space="preserve">не </w:t>
      </w:r>
      <w:proofErr w:type="spellStart"/>
      <w:r w:rsidRPr="0036173B">
        <w:rPr>
          <w:rFonts w:ascii="Times New Roman" w:hAnsi="Times New Roman" w:cs="Times New Roman"/>
          <w:bCs/>
          <w:sz w:val="28"/>
          <w:szCs w:val="28"/>
        </w:rPr>
        <w:t>менше</w:t>
      </w:r>
      <w:proofErr w:type="spellEnd"/>
      <w:r w:rsidRPr="0036173B">
        <w:rPr>
          <w:rFonts w:ascii="Times New Roman" w:hAnsi="Times New Roman" w:cs="Times New Roman"/>
          <w:bCs/>
          <w:sz w:val="28"/>
          <w:szCs w:val="28"/>
        </w:rPr>
        <w:t xml:space="preserve"> 5 та не </w:t>
      </w:r>
      <w:proofErr w:type="spellStart"/>
      <w:r w:rsidRPr="0036173B">
        <w:rPr>
          <w:rFonts w:ascii="Times New Roman" w:hAnsi="Times New Roman" w:cs="Times New Roman"/>
          <w:bCs/>
          <w:sz w:val="28"/>
          <w:szCs w:val="28"/>
        </w:rPr>
        <w:t>більше</w:t>
      </w:r>
      <w:proofErr w:type="spellEnd"/>
      <w:r w:rsidRPr="0036173B">
        <w:rPr>
          <w:rFonts w:ascii="Times New Roman" w:hAnsi="Times New Roman" w:cs="Times New Roman"/>
          <w:bCs/>
          <w:sz w:val="28"/>
          <w:szCs w:val="28"/>
        </w:rPr>
        <w:t xml:space="preserve"> 12 </w:t>
      </w:r>
      <w:proofErr w:type="spellStart"/>
      <w:r w:rsidRPr="0036173B">
        <w:rPr>
          <w:rFonts w:ascii="Times New Roman" w:hAnsi="Times New Roman" w:cs="Times New Roman"/>
          <w:bCs/>
          <w:sz w:val="28"/>
          <w:szCs w:val="28"/>
        </w:rPr>
        <w:t>осіб</w:t>
      </w:r>
      <w:proofErr w:type="spellEnd"/>
      <w:r w:rsidRPr="0036173B">
        <w:rPr>
          <w:rFonts w:ascii="Times New Roman" w:hAnsi="Times New Roman" w:cs="Times New Roman"/>
          <w:sz w:val="28"/>
          <w:szCs w:val="28"/>
        </w:rPr>
        <w:t>;</w:t>
      </w:r>
    </w:p>
    <w:p w:rsidR="0036173B" w:rsidRPr="0036173B" w:rsidRDefault="0036173B" w:rsidP="0036173B">
      <w:pPr>
        <w:pStyle w:val="aa"/>
        <w:rPr>
          <w:rFonts w:ascii="Times New Roman" w:hAnsi="Times New Roman" w:cs="Times New Roman"/>
          <w:sz w:val="28"/>
          <w:szCs w:val="28"/>
        </w:rPr>
      </w:pPr>
      <w:r w:rsidRPr="0036173B">
        <w:rPr>
          <w:rFonts w:ascii="Times New Roman" w:hAnsi="Times New Roman" w:cs="Times New Roman"/>
          <w:sz w:val="28"/>
          <w:szCs w:val="28"/>
        </w:rPr>
        <w:t>- освітній процес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36173B" w:rsidRPr="0036173B" w:rsidRDefault="0036173B" w:rsidP="0036173B">
      <w:pPr>
        <w:pStyle w:val="aa"/>
        <w:rPr>
          <w:rFonts w:ascii="Times New Roman" w:hAnsi="Times New Roman" w:cs="Times New Roman"/>
          <w:color w:val="212529"/>
          <w:sz w:val="28"/>
          <w:szCs w:val="28"/>
        </w:rPr>
      </w:pPr>
      <w:r w:rsidRPr="0036173B">
        <w:rPr>
          <w:rFonts w:ascii="Times New Roman" w:hAnsi="Times New Roman" w:cs="Times New Roman"/>
          <w:sz w:val="28"/>
          <w:szCs w:val="28"/>
        </w:rPr>
        <w:t xml:space="preserve">- </w:t>
      </w:r>
      <w:r w:rsidRPr="0036173B">
        <w:rPr>
          <w:rFonts w:ascii="Times New Roman" w:hAnsi="Times New Roman" w:cs="Times New Roman"/>
          <w:color w:val="212529"/>
          <w:sz w:val="28"/>
          <w:szCs w:val="28"/>
        </w:rPr>
        <w:t>якщо кількість здобувачів освіти старшої ланки (10-11 класи) закладу освіти</w:t>
      </w:r>
      <w:r w:rsidRPr="0036173B">
        <w:rPr>
          <w:rFonts w:ascii="Times New Roman" w:hAnsi="Times New Roman" w:cs="Times New Roman"/>
          <w:sz w:val="28"/>
          <w:szCs w:val="28"/>
        </w:rPr>
        <w:t xml:space="preserve"> не дозволяє утворити клас</w:t>
      </w:r>
      <w:r w:rsidRPr="0036173B">
        <w:rPr>
          <w:rFonts w:ascii="Times New Roman" w:hAnsi="Times New Roman" w:cs="Times New Roman"/>
          <w:color w:val="212529"/>
          <w:sz w:val="28"/>
          <w:szCs w:val="28"/>
        </w:rPr>
        <w:t>,</w:t>
      </w:r>
      <w:r w:rsidRPr="0036173B">
        <w:rPr>
          <w:rFonts w:ascii="Times New Roman" w:hAnsi="Times New Roman" w:cs="Times New Roman"/>
          <w:sz w:val="28"/>
          <w:szCs w:val="28"/>
        </w:rPr>
        <w:t xml:space="preserve"> учні можуть продовжити навчання в закладі освіти за однією з інших (крім очної) форм здобуття повної загальної середньої освіти</w:t>
      </w:r>
      <w:r w:rsidRPr="0036173B">
        <w:rPr>
          <w:rFonts w:ascii="Times New Roman" w:hAnsi="Times New Roman" w:cs="Times New Roman"/>
          <w:color w:val="212529"/>
          <w:sz w:val="28"/>
          <w:szCs w:val="28"/>
        </w:rPr>
        <w:t>;</w:t>
      </w:r>
    </w:p>
    <w:p w:rsidR="0036173B" w:rsidRPr="0036173B" w:rsidRDefault="0036173B" w:rsidP="0036173B">
      <w:pPr>
        <w:pStyle w:val="aa"/>
        <w:rPr>
          <w:rFonts w:ascii="Times New Roman" w:hAnsi="Times New Roman" w:cs="Times New Roman"/>
          <w:sz w:val="28"/>
          <w:szCs w:val="28"/>
        </w:rPr>
      </w:pPr>
      <w:r w:rsidRPr="0036173B">
        <w:rPr>
          <w:rFonts w:ascii="Times New Roman" w:hAnsi="Times New Roman" w:cs="Times New Roman"/>
          <w:color w:val="212529"/>
          <w:sz w:val="28"/>
          <w:szCs w:val="28"/>
        </w:rPr>
        <w:t>- у випадку відмови батьків (законних представників) щодо переведення здобувачів освіти старшої ланки на альтернативні форми здобуття освіти - сімейна (домашня) або дистанційна (за умови утворення групи з дистанційною формою здобуття освіти) - їх може бути зараховано до інших закладів загальної середньої освіти</w:t>
      </w:r>
      <w:r w:rsidRPr="0036173B">
        <w:rPr>
          <w:rFonts w:ascii="Times New Roman" w:hAnsi="Times New Roman" w:cs="Times New Roman"/>
          <w:sz w:val="28"/>
          <w:szCs w:val="28"/>
        </w:rPr>
        <w:t xml:space="preserve"> із забезпеченням територіальної доступності</w:t>
      </w:r>
      <w:r w:rsidRPr="0036173B">
        <w:rPr>
          <w:rFonts w:ascii="Times New Roman" w:hAnsi="Times New Roman" w:cs="Times New Roman"/>
          <w:color w:val="212529"/>
          <w:sz w:val="28"/>
          <w:szCs w:val="28"/>
        </w:rPr>
        <w:t xml:space="preserve"> для здобуття освіти за очною (денною) або заочною формами.</w:t>
      </w:r>
    </w:p>
    <w:p w:rsidR="0036173B" w:rsidRPr="0036173B" w:rsidRDefault="0036173B" w:rsidP="0036173B">
      <w:pPr>
        <w:pStyle w:val="aa"/>
        <w:rPr>
          <w:rFonts w:ascii="Times New Roman" w:eastAsia="Calibri" w:hAnsi="Times New Roman" w:cs="Times New Roman"/>
          <w:sz w:val="28"/>
          <w:szCs w:val="28"/>
        </w:rPr>
      </w:pPr>
    </w:p>
    <w:p w:rsidR="0036173B" w:rsidRPr="0036173B" w:rsidRDefault="0036173B" w:rsidP="0036173B">
      <w:pPr>
        <w:pStyle w:val="aa"/>
        <w:rPr>
          <w:rFonts w:ascii="Times New Roman" w:eastAsia="Times New Roman" w:hAnsi="Times New Roman" w:cs="Times New Roman"/>
          <w:sz w:val="28"/>
          <w:szCs w:val="28"/>
        </w:rPr>
      </w:pPr>
      <w:r w:rsidRPr="0036173B">
        <w:rPr>
          <w:rFonts w:ascii="Times New Roman" w:hAnsi="Times New Roman" w:cs="Times New Roman"/>
          <w:sz w:val="28"/>
          <w:szCs w:val="28"/>
        </w:rPr>
        <w:t xml:space="preserve">2.6. До 10.08.2020 року провести широке інформування батьків майбутніх першокласників, десятикласників та </w:t>
      </w:r>
      <w:proofErr w:type="spellStart"/>
      <w:r w:rsidRPr="0036173B">
        <w:rPr>
          <w:rFonts w:ascii="Times New Roman" w:hAnsi="Times New Roman" w:cs="Times New Roman"/>
          <w:sz w:val="28"/>
          <w:szCs w:val="28"/>
        </w:rPr>
        <w:t>одинадцятикласників</w:t>
      </w:r>
      <w:proofErr w:type="spellEnd"/>
      <w:r w:rsidRPr="0036173B">
        <w:rPr>
          <w:rFonts w:ascii="Times New Roman" w:hAnsi="Times New Roman" w:cs="Times New Roman"/>
          <w:sz w:val="28"/>
          <w:szCs w:val="28"/>
        </w:rPr>
        <w:t xml:space="preserve"> з даного питання. </w:t>
      </w:r>
    </w:p>
    <w:p w:rsidR="0036173B" w:rsidRPr="0036173B" w:rsidRDefault="0036173B" w:rsidP="0036173B">
      <w:pPr>
        <w:pStyle w:val="aa"/>
        <w:rPr>
          <w:rFonts w:ascii="Times New Roman" w:hAnsi="Times New Roman" w:cs="Times New Roman"/>
          <w:color w:val="212529"/>
          <w:sz w:val="28"/>
          <w:szCs w:val="28"/>
        </w:rPr>
      </w:pPr>
      <w:r w:rsidRPr="0036173B">
        <w:rPr>
          <w:rFonts w:ascii="Times New Roman" w:hAnsi="Times New Roman" w:cs="Times New Roman"/>
          <w:color w:val="212529"/>
          <w:sz w:val="28"/>
          <w:szCs w:val="28"/>
        </w:rPr>
        <w:t xml:space="preserve">3. Контроль за </w:t>
      </w:r>
      <w:proofErr w:type="spellStart"/>
      <w:r w:rsidRPr="0036173B">
        <w:rPr>
          <w:rFonts w:ascii="Times New Roman" w:hAnsi="Times New Roman" w:cs="Times New Roman"/>
          <w:color w:val="212529"/>
          <w:sz w:val="28"/>
          <w:szCs w:val="28"/>
        </w:rPr>
        <w:t>виконанням</w:t>
      </w:r>
      <w:proofErr w:type="spellEnd"/>
      <w:r w:rsidRPr="0036173B">
        <w:rPr>
          <w:rFonts w:ascii="Times New Roman" w:hAnsi="Times New Roman" w:cs="Times New Roman"/>
          <w:color w:val="212529"/>
          <w:sz w:val="28"/>
          <w:szCs w:val="28"/>
        </w:rPr>
        <w:t xml:space="preserve"> </w:t>
      </w:r>
      <w:proofErr w:type="spellStart"/>
      <w:r w:rsidRPr="0036173B">
        <w:rPr>
          <w:rFonts w:ascii="Times New Roman" w:hAnsi="Times New Roman" w:cs="Times New Roman"/>
          <w:color w:val="212529"/>
          <w:sz w:val="28"/>
          <w:szCs w:val="28"/>
        </w:rPr>
        <w:t>даного</w:t>
      </w:r>
      <w:proofErr w:type="spellEnd"/>
      <w:r w:rsidRPr="0036173B">
        <w:rPr>
          <w:rFonts w:ascii="Times New Roman" w:hAnsi="Times New Roman" w:cs="Times New Roman"/>
          <w:color w:val="212529"/>
          <w:sz w:val="28"/>
          <w:szCs w:val="28"/>
        </w:rPr>
        <w:t xml:space="preserve"> наказу залишаю за собою.</w:t>
      </w:r>
    </w:p>
    <w:p w:rsidR="0036173B" w:rsidRPr="0036173B" w:rsidRDefault="0036173B" w:rsidP="0036173B">
      <w:pPr>
        <w:pStyle w:val="aa"/>
        <w:rPr>
          <w:rFonts w:ascii="Times New Roman" w:hAnsi="Times New Roman" w:cs="Times New Roman"/>
          <w:sz w:val="28"/>
          <w:szCs w:val="28"/>
        </w:rPr>
      </w:pPr>
    </w:p>
    <w:p w:rsidR="0036173B" w:rsidRPr="0036173B" w:rsidRDefault="0036173B" w:rsidP="0036173B">
      <w:pPr>
        <w:pStyle w:val="aa"/>
        <w:rPr>
          <w:rFonts w:ascii="Times New Roman" w:hAnsi="Times New Roman" w:cs="Times New Roman"/>
          <w:sz w:val="28"/>
          <w:szCs w:val="28"/>
        </w:rPr>
      </w:pPr>
    </w:p>
    <w:p w:rsidR="0036173B" w:rsidRPr="0036173B" w:rsidRDefault="0036173B" w:rsidP="0036173B">
      <w:pPr>
        <w:pStyle w:val="aa"/>
        <w:rPr>
          <w:rFonts w:ascii="Times New Roman" w:hAnsi="Times New Roman" w:cs="Times New Roman"/>
          <w:sz w:val="28"/>
          <w:szCs w:val="28"/>
        </w:rPr>
      </w:pPr>
    </w:p>
    <w:p w:rsidR="0036173B" w:rsidRPr="0036173B" w:rsidRDefault="0036173B" w:rsidP="0036173B">
      <w:pPr>
        <w:pStyle w:val="aa"/>
        <w:rPr>
          <w:rFonts w:ascii="Times New Roman" w:hAnsi="Times New Roman" w:cs="Times New Roman"/>
          <w:b/>
          <w:sz w:val="28"/>
          <w:szCs w:val="28"/>
        </w:rPr>
      </w:pPr>
      <w:r w:rsidRPr="0036173B">
        <w:rPr>
          <w:rFonts w:ascii="Times New Roman" w:hAnsi="Times New Roman" w:cs="Times New Roman"/>
          <w:b/>
          <w:sz w:val="28"/>
          <w:szCs w:val="28"/>
        </w:rPr>
        <w:t>Начальник відділу освіти                                           В.М.Грищенко</w:t>
      </w:r>
    </w:p>
    <w:p w:rsidR="0036173B" w:rsidRPr="0036173B" w:rsidRDefault="0036173B" w:rsidP="0036173B">
      <w:pPr>
        <w:pStyle w:val="aa"/>
        <w:rPr>
          <w:rFonts w:ascii="Times New Roman" w:hAnsi="Times New Roman" w:cs="Times New Roman"/>
          <w:b/>
          <w:sz w:val="28"/>
          <w:szCs w:val="28"/>
        </w:rPr>
      </w:pPr>
    </w:p>
    <w:p w:rsidR="0036173B" w:rsidRPr="0036173B" w:rsidRDefault="0036173B" w:rsidP="0036173B">
      <w:pPr>
        <w:pStyle w:val="aa"/>
        <w:rPr>
          <w:rFonts w:ascii="Times New Roman" w:hAnsi="Times New Roman" w:cs="Times New Roman"/>
          <w:b/>
          <w:sz w:val="28"/>
          <w:szCs w:val="28"/>
          <w:lang w:val="ru-RU"/>
        </w:rPr>
      </w:pPr>
      <w:r w:rsidRPr="0036173B">
        <w:rPr>
          <w:rFonts w:ascii="Times New Roman" w:hAnsi="Times New Roman" w:cs="Times New Roman"/>
          <w:b/>
          <w:sz w:val="28"/>
          <w:szCs w:val="28"/>
        </w:rPr>
        <w:t>З наказом ознайомлені:</w:t>
      </w:r>
    </w:p>
    <w:p w:rsidR="0036173B" w:rsidRPr="0036173B" w:rsidRDefault="0036173B" w:rsidP="0036173B">
      <w:pPr>
        <w:pStyle w:val="aa"/>
        <w:rPr>
          <w:rFonts w:ascii="Times New Roman" w:hAnsi="Times New Roman" w:cs="Times New Roman"/>
          <w:sz w:val="28"/>
          <w:szCs w:val="28"/>
        </w:rPr>
      </w:pPr>
      <w:r w:rsidRPr="0036173B">
        <w:rPr>
          <w:rFonts w:ascii="Times New Roman" w:hAnsi="Times New Roman" w:cs="Times New Roman"/>
          <w:b/>
          <w:sz w:val="28"/>
          <w:szCs w:val="28"/>
        </w:rPr>
        <w:t>______________ _____________________________</w:t>
      </w:r>
    </w:p>
    <w:p w:rsidR="0036173B" w:rsidRPr="0036173B" w:rsidRDefault="0036173B" w:rsidP="0036173B">
      <w:pPr>
        <w:pStyle w:val="aa"/>
        <w:rPr>
          <w:rFonts w:ascii="Times New Roman" w:hAnsi="Times New Roman" w:cs="Times New Roman"/>
          <w:b/>
          <w:sz w:val="28"/>
          <w:szCs w:val="28"/>
        </w:rPr>
      </w:pPr>
      <w:r w:rsidRPr="0036173B">
        <w:rPr>
          <w:rFonts w:ascii="Times New Roman" w:hAnsi="Times New Roman" w:cs="Times New Roman"/>
          <w:b/>
          <w:sz w:val="28"/>
          <w:szCs w:val="28"/>
        </w:rPr>
        <w:t>_____________ ___________________________</w:t>
      </w:r>
    </w:p>
    <w:p w:rsidR="0036173B" w:rsidRPr="0036173B" w:rsidRDefault="0036173B" w:rsidP="0036173B">
      <w:pPr>
        <w:pStyle w:val="aa"/>
        <w:rPr>
          <w:rFonts w:ascii="Times New Roman" w:hAnsi="Times New Roman" w:cs="Times New Roman"/>
          <w:sz w:val="28"/>
          <w:szCs w:val="28"/>
          <w:lang w:val="ru-RU"/>
        </w:rPr>
      </w:pPr>
      <w:r w:rsidRPr="0036173B">
        <w:rPr>
          <w:rFonts w:ascii="Times New Roman" w:hAnsi="Times New Roman" w:cs="Times New Roman"/>
          <w:b/>
          <w:sz w:val="28"/>
          <w:szCs w:val="28"/>
        </w:rPr>
        <w:t>______________ _____________________________</w:t>
      </w:r>
    </w:p>
    <w:p w:rsidR="0036173B" w:rsidRPr="0036173B" w:rsidRDefault="0036173B" w:rsidP="0036173B">
      <w:pPr>
        <w:pStyle w:val="aa"/>
        <w:rPr>
          <w:rFonts w:ascii="Times New Roman" w:hAnsi="Times New Roman" w:cs="Times New Roman"/>
          <w:b/>
          <w:sz w:val="28"/>
          <w:szCs w:val="28"/>
        </w:rPr>
      </w:pPr>
      <w:r w:rsidRPr="0036173B">
        <w:rPr>
          <w:rFonts w:ascii="Times New Roman" w:hAnsi="Times New Roman" w:cs="Times New Roman"/>
          <w:b/>
          <w:sz w:val="28"/>
          <w:szCs w:val="28"/>
        </w:rPr>
        <w:t>_____________ ___________________________</w:t>
      </w:r>
    </w:p>
    <w:p w:rsidR="0036173B" w:rsidRPr="0036173B" w:rsidRDefault="0036173B" w:rsidP="0036173B">
      <w:pPr>
        <w:pStyle w:val="aa"/>
        <w:rPr>
          <w:rFonts w:ascii="Times New Roman" w:hAnsi="Times New Roman" w:cs="Times New Roman"/>
          <w:sz w:val="28"/>
          <w:szCs w:val="28"/>
          <w:lang w:val="ru-RU"/>
        </w:rPr>
      </w:pPr>
      <w:r w:rsidRPr="0036173B">
        <w:rPr>
          <w:rFonts w:ascii="Times New Roman" w:hAnsi="Times New Roman" w:cs="Times New Roman"/>
          <w:b/>
          <w:sz w:val="28"/>
          <w:szCs w:val="28"/>
        </w:rPr>
        <w:t>______________ _____________________________</w:t>
      </w:r>
    </w:p>
    <w:p w:rsidR="0036173B" w:rsidRPr="0036173B" w:rsidRDefault="0036173B" w:rsidP="0036173B">
      <w:pPr>
        <w:pStyle w:val="aa"/>
        <w:rPr>
          <w:rFonts w:ascii="Times New Roman" w:hAnsi="Times New Roman" w:cs="Times New Roman"/>
          <w:b/>
          <w:sz w:val="28"/>
          <w:szCs w:val="28"/>
        </w:rPr>
      </w:pPr>
      <w:r w:rsidRPr="0036173B">
        <w:rPr>
          <w:rFonts w:ascii="Times New Roman" w:hAnsi="Times New Roman" w:cs="Times New Roman"/>
          <w:b/>
          <w:sz w:val="28"/>
          <w:szCs w:val="28"/>
        </w:rPr>
        <w:t>_____________ ___________________________</w:t>
      </w:r>
    </w:p>
    <w:p w:rsidR="00311074" w:rsidRPr="0036173B" w:rsidRDefault="00311074" w:rsidP="0036173B">
      <w:pPr>
        <w:pStyle w:val="aa"/>
        <w:rPr>
          <w:rFonts w:ascii="Times New Roman" w:hAnsi="Times New Roman" w:cs="Times New Roman"/>
          <w:sz w:val="28"/>
          <w:szCs w:val="28"/>
        </w:rPr>
      </w:pPr>
    </w:p>
    <w:sectPr w:rsidR="00311074" w:rsidRPr="0036173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6173B"/>
    <w:rsid w:val="00311074"/>
    <w:rsid w:val="003617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6173B"/>
    <w:rPr>
      <w:color w:val="0000FF"/>
      <w:u w:val="single"/>
    </w:rPr>
  </w:style>
  <w:style w:type="paragraph" w:styleId="a4">
    <w:name w:val="Normal (Web)"/>
    <w:basedOn w:val="a"/>
    <w:uiPriority w:val="99"/>
    <w:semiHidden/>
    <w:unhideWhenUsed/>
    <w:rsid w:val="003617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caption"/>
    <w:basedOn w:val="a"/>
    <w:next w:val="a"/>
    <w:uiPriority w:val="99"/>
    <w:semiHidden/>
    <w:unhideWhenUsed/>
    <w:qFormat/>
    <w:rsid w:val="0036173B"/>
    <w:pPr>
      <w:spacing w:after="0" w:line="240" w:lineRule="auto"/>
      <w:jc w:val="center"/>
    </w:pPr>
    <w:rPr>
      <w:rFonts w:ascii="Times New Roman" w:eastAsia="Times New Roman" w:hAnsi="Times New Roman" w:cs="Times New Roman"/>
      <w:b/>
      <w:sz w:val="24"/>
      <w:szCs w:val="20"/>
      <w:lang w:val="ru-RU" w:eastAsia="ru-RU"/>
    </w:rPr>
  </w:style>
  <w:style w:type="paragraph" w:styleId="a6">
    <w:name w:val="Block Text"/>
    <w:basedOn w:val="a"/>
    <w:uiPriority w:val="99"/>
    <w:semiHidden/>
    <w:unhideWhenUsed/>
    <w:rsid w:val="0036173B"/>
    <w:pPr>
      <w:tabs>
        <w:tab w:val="left" w:pos="11340"/>
      </w:tabs>
      <w:spacing w:after="0" w:line="360" w:lineRule="auto"/>
      <w:ind w:left="3686" w:right="2694"/>
      <w:jc w:val="both"/>
    </w:pPr>
    <w:rPr>
      <w:rFonts w:ascii="Times New Roman" w:eastAsia="Times New Roman" w:hAnsi="Times New Roman" w:cs="Times New Roman"/>
      <w:bCs/>
      <w:sz w:val="28"/>
      <w:szCs w:val="20"/>
      <w:lang w:eastAsia="ru-RU"/>
    </w:rPr>
  </w:style>
  <w:style w:type="paragraph" w:styleId="a7">
    <w:name w:val="List Paragraph"/>
    <w:basedOn w:val="a"/>
    <w:uiPriority w:val="34"/>
    <w:qFormat/>
    <w:rsid w:val="0036173B"/>
    <w:pPr>
      <w:spacing w:after="0" w:line="240" w:lineRule="auto"/>
      <w:ind w:left="720"/>
      <w:contextualSpacing/>
    </w:pPr>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36173B"/>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36173B"/>
    <w:rPr>
      <w:rFonts w:ascii="Tahoma" w:hAnsi="Tahoma" w:cs="Tahoma"/>
      <w:sz w:val="16"/>
      <w:szCs w:val="16"/>
    </w:rPr>
  </w:style>
  <w:style w:type="paragraph" w:styleId="aa">
    <w:name w:val="No Spacing"/>
    <w:uiPriority w:val="1"/>
    <w:qFormat/>
    <w:rsid w:val="0036173B"/>
    <w:pPr>
      <w:spacing w:after="0" w:line="240" w:lineRule="auto"/>
    </w:pPr>
  </w:style>
</w:styles>
</file>

<file path=word/webSettings.xml><?xml version="1.0" encoding="utf-8"?>
<w:webSettings xmlns:r="http://schemas.openxmlformats.org/officeDocument/2006/relationships" xmlns:w="http://schemas.openxmlformats.org/wordprocessingml/2006/main">
  <w:divs>
    <w:div w:id="4660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marivkavo@meta.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2340</Words>
  <Characters>1335</Characters>
  <Application>Microsoft Office Word</Application>
  <DocSecurity>0</DocSecurity>
  <Lines>11</Lines>
  <Paragraphs>7</Paragraphs>
  <ScaleCrop>false</ScaleCrop>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Yflsz</dc:creator>
  <cp:keywords/>
  <dc:description/>
  <cp:lastModifiedBy>Yflsz</cp:lastModifiedBy>
  <cp:revision>3</cp:revision>
  <dcterms:created xsi:type="dcterms:W3CDTF">2020-08-06T06:40:00Z</dcterms:created>
  <dcterms:modified xsi:type="dcterms:W3CDTF">2020-08-06T06:41:00Z</dcterms:modified>
</cp:coreProperties>
</file>